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00D446">
      <w:pPr>
        <w:adjustRightInd w:val="0"/>
        <w:snapToGrid w:val="0"/>
        <w:spacing w:afterLines="50"/>
        <w:jc w:val="center"/>
        <w:rPr>
          <w:rFonts w:ascii="黑体" w:hAnsi="黑体" w:eastAsia="黑体"/>
          <w:b/>
          <w:bCs/>
          <w:sz w:val="24"/>
          <w:szCs w:val="24"/>
        </w:rPr>
      </w:pPr>
      <w:r>
        <w:rPr>
          <w:rFonts w:hint="eastAsia" w:ascii="黑体" w:hAnsi="黑体" w:eastAsia="黑体"/>
          <w:b/>
          <w:bCs/>
          <w:sz w:val="24"/>
          <w:szCs w:val="24"/>
        </w:rPr>
        <w:t>《中国公共卫生》杂志投稿介绍信及版权协议</w:t>
      </w:r>
    </w:p>
    <w:tbl>
      <w:tblPr>
        <w:tblStyle w:val="5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0"/>
      </w:tblGrid>
      <w:tr w14:paraId="0F526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500" w:type="dxa"/>
            <w:vAlign w:val="center"/>
          </w:tcPr>
          <w:p w14:paraId="52F995F0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文</w:t>
            </w:r>
            <w:r>
              <w:rPr>
                <w:rFonts w:ascii="宋体" w:hAnsi="宋体" w:eastAsia="宋体"/>
                <w:b/>
                <w:szCs w:val="21"/>
              </w:rPr>
              <w:t>题：</w:t>
            </w:r>
          </w:p>
        </w:tc>
      </w:tr>
      <w:tr w14:paraId="37071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500" w:type="dxa"/>
            <w:vAlign w:val="center"/>
          </w:tcPr>
          <w:p w14:paraId="148053CF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稿件编号：</w:t>
            </w:r>
          </w:p>
        </w:tc>
      </w:tr>
      <w:tr w14:paraId="63CAA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500" w:type="dxa"/>
            <w:vAlign w:val="center"/>
          </w:tcPr>
          <w:p w14:paraId="40F9E57A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基金项目批号：</w:t>
            </w:r>
          </w:p>
          <w:p w14:paraId="1D9F248E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（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如该论文为基金项目，请提交审批复印件）</w:t>
            </w:r>
          </w:p>
        </w:tc>
      </w:tr>
      <w:tr w14:paraId="12BCF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500" w:type="dxa"/>
            <w:vAlign w:val="center"/>
          </w:tcPr>
          <w:p w14:paraId="395017CD">
            <w:pPr>
              <w:adjustRightInd w:val="0"/>
              <w:snapToGrid w:val="0"/>
              <w:spacing w:beforeLines="50" w:afterLines="50" w:line="380" w:lineRule="exact"/>
              <w:jc w:val="center"/>
              <w:rPr>
                <w:rFonts w:ascii="宋体" w:hAnsi="宋体" w:eastAsia="宋体"/>
                <w:b/>
                <w:bCs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</w:rPr>
              <w:t>论文著作权转让协议</w:t>
            </w:r>
          </w:p>
          <w:p w14:paraId="6E45774F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一、全体作者同意将论文整体及相关附件的全部版权——包括但不限于复制权、发行权、信息网络传播权、广播权、表演权、翻译权、汇编权、改编权等著作财产权转让给《中国公共卫生》杂志主办单位中华预防医学会所有，相关权利由《中国公共卫生》编辑部代表中华预防医学会行使。</w:t>
            </w:r>
          </w:p>
          <w:p w14:paraId="07CA22BF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编辑部有权通过包括但不限于以下方式使用：</w:t>
            </w:r>
          </w:p>
          <w:p w14:paraId="0858F9FC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1.包括但不限于以各种已知或将来可能出现的形态、格式和介质，如光盘、磁盘、网络等形式，复制、发行、信息网络传播、广播或其他传播方式使用文章内容；</w:t>
            </w:r>
          </w:p>
          <w:p w14:paraId="16D2C524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2.翻译、改编、汇编该论文，以及利用该论文中的图表，摘要或任何部分衍生其他作品；</w:t>
            </w:r>
          </w:p>
          <w:p w14:paraId="3140A5EE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3.除本刊自行使用外，本刊有权许可第三方平台（含中国知网）等行使上述权利（提示：如作者不同意许可，需在第九条特别声明）；</w:t>
            </w:r>
          </w:p>
          <w:p w14:paraId="6A34226C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4.本刊为开放获取期刊，使用知识共享许可协议 (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c</w:t>
            </w:r>
            <w:r>
              <w:rPr>
                <w:rFonts w:ascii="宋体" w:hAnsi="宋体" w:eastAsia="宋体"/>
                <w:szCs w:val="21"/>
              </w:rPr>
              <w:t xml:space="preserve">reative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c</w:t>
            </w:r>
            <w:r>
              <w:rPr>
                <w:rFonts w:ascii="宋体" w:hAnsi="宋体" w:eastAsia="宋体"/>
                <w:szCs w:val="21"/>
              </w:rPr>
              <w:t>ommons)，允许第三方平台及作者按照署名 (BY)-非商业性使用 (NC)-禁止演绎 (ND) 4.0 (简称CC BY-NC-ND 4.0) 的方式，在任何媒介以任何形式复制、传播本作品。</w:t>
            </w:r>
          </w:p>
          <w:p w14:paraId="17FCFB28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二、转让期限：著作权保护期限（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提示：如作者有期限限制，需在第九条特别声明</w:t>
            </w:r>
            <w:r>
              <w:rPr>
                <w:rFonts w:hint="eastAsia" w:ascii="宋体" w:hAnsi="宋体" w:eastAsia="宋体"/>
                <w:szCs w:val="21"/>
              </w:rPr>
              <w:t>）。</w:t>
            </w:r>
          </w:p>
          <w:p w14:paraId="2C70FC98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三、转让范围：全球范围（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提示：如作者有地域限制，需在第九条特别声明</w:t>
            </w:r>
            <w:r>
              <w:rPr>
                <w:rFonts w:hint="eastAsia" w:ascii="宋体" w:hAnsi="宋体" w:eastAsia="宋体"/>
                <w:szCs w:val="21"/>
              </w:rPr>
              <w:t>）。</w:t>
            </w:r>
          </w:p>
          <w:p w14:paraId="2D393C40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四、稿酬及转让费用：论文录用后，向作者一次性支付稿酬（含转让费及许可费）。</w:t>
            </w:r>
          </w:p>
          <w:p w14:paraId="0CEFB5FC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五、知识产权承诺：论文作者保证该论文为原创作品、数据真实并且无涉密和一稿多投等学术不端问题，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若发生</w:t>
            </w:r>
            <w:r>
              <w:rPr>
                <w:rFonts w:hint="eastAsia" w:ascii="宋体" w:hAnsi="宋体" w:eastAsia="宋体"/>
                <w:b/>
                <w:bCs/>
                <w:szCs w:val="21"/>
                <w:lang w:eastAsia="zh-CN"/>
              </w:rPr>
              <w:t>舆情、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侵权</w:t>
            </w:r>
            <w:r>
              <w:rPr>
                <w:rFonts w:hint="eastAsia" w:ascii="宋体" w:hAnsi="宋体" w:eastAsia="宋体"/>
                <w:b/>
                <w:bCs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泄密</w:t>
            </w:r>
            <w:r>
              <w:rPr>
                <w:rFonts w:hint="eastAsia" w:ascii="宋体" w:hAnsi="宋体" w:eastAsia="宋体"/>
                <w:b/>
                <w:bCs/>
                <w:szCs w:val="21"/>
                <w:lang w:eastAsia="zh-CN"/>
              </w:rPr>
              <w:t>、未经主管部门审核等</w:t>
            </w:r>
            <w:r>
              <w:rPr>
                <w:rFonts w:hint="eastAsia" w:ascii="宋体" w:hAnsi="宋体" w:eastAsia="宋体"/>
                <w:b/>
                <w:bCs/>
                <w:szCs w:val="21"/>
              </w:rPr>
              <w:t>问题，一切责任由论文作者承担，本刊将相关情况通报作者单位</w:t>
            </w:r>
            <w:r>
              <w:rPr>
                <w:rFonts w:hint="eastAsia" w:ascii="宋体" w:hAnsi="宋体" w:eastAsia="宋体"/>
                <w:szCs w:val="21"/>
              </w:rPr>
              <w:t>。</w:t>
            </w:r>
            <w:bookmarkStart w:id="0" w:name="_GoBack"/>
            <w:bookmarkEnd w:id="0"/>
          </w:p>
          <w:p w14:paraId="1852AA46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六、作者服务：为协助作者的科研、学习、创作与发表，本刊及相关许可平台向作者提供系列服务。相关服务以第三方平台公示为准。</w:t>
            </w:r>
          </w:p>
          <w:p w14:paraId="522FA49C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七、双方因履行本协议而产生的争议应协商解决，协商不成的任何一方可向编辑部所在地有管辖权的人民法院起诉。</w:t>
            </w:r>
          </w:p>
          <w:p w14:paraId="500FC245">
            <w:pPr>
              <w:adjustRightInd w:val="0"/>
              <w:snapToGrid w:val="0"/>
              <w:spacing w:line="380" w:lineRule="exact"/>
              <w:ind w:firstLine="422" w:firstLineChars="200"/>
              <w:rPr>
                <w:rFonts w:ascii="宋体" w:hAnsi="宋体" w:eastAsia="宋体"/>
                <w:b/>
                <w:bCs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</w:rPr>
              <w:t>八、本协议需全体作者签字，自签字之日起生效。待编辑部通知提交投稿介绍信及版权协议后，请将盖有单位公章的协议电子版上传至投稿系统。若所投论文最终未被录用的，则本协议自动失效。</w:t>
            </w:r>
          </w:p>
          <w:p w14:paraId="3FB7F0A0">
            <w:pPr>
              <w:adjustRightInd w:val="0"/>
              <w:snapToGrid w:val="0"/>
              <w:spacing w:line="380" w:lineRule="exact"/>
              <w:ind w:firstLine="420" w:firstLineChars="200"/>
              <w:rPr>
                <w:rFonts w:ascii="宋体" w:hAnsi="宋体" w:eastAsia="宋体"/>
                <w:bCs/>
                <w:szCs w:val="21"/>
              </w:rPr>
            </w:pPr>
            <w:r>
              <w:rPr>
                <w:rFonts w:hint="eastAsia" w:ascii="宋体" w:hAnsi="宋体" w:eastAsia="宋体"/>
                <w:bCs/>
                <w:szCs w:val="21"/>
              </w:rPr>
              <w:t>九、特别声明内容：</w:t>
            </w:r>
            <w:r>
              <w:rPr>
                <w:rFonts w:ascii="宋体" w:hAnsi="宋体" w:eastAsia="宋体"/>
                <w:bCs/>
                <w:szCs w:val="21"/>
              </w:rPr>
              <w:t>__________________________________________。</w:t>
            </w:r>
          </w:p>
        </w:tc>
      </w:tr>
      <w:tr w14:paraId="58D0F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8500" w:type="dxa"/>
            <w:vAlign w:val="center"/>
          </w:tcPr>
          <w:p w14:paraId="54FFF2F2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第一作者姓名：</w:t>
            </w:r>
            <w:r>
              <w:rPr>
                <w:rFonts w:ascii="宋体" w:hAnsi="宋体" w:eastAsia="宋体"/>
                <w:szCs w:val="21"/>
              </w:rPr>
              <w:t xml:space="preserve">            联系电话：             E-mail</w:t>
            </w:r>
            <w:r>
              <w:rPr>
                <w:rFonts w:hint="eastAsia" w:ascii="宋体" w:hAnsi="宋体" w:eastAsia="宋体"/>
                <w:szCs w:val="21"/>
              </w:rPr>
              <w:t>：</w:t>
            </w:r>
          </w:p>
          <w:p w14:paraId="11D4CFD3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通信作者姓名：</w:t>
            </w:r>
            <w:r>
              <w:rPr>
                <w:rFonts w:ascii="宋体" w:hAnsi="宋体" w:eastAsia="宋体"/>
                <w:szCs w:val="21"/>
              </w:rPr>
              <w:t xml:space="preserve">            联系电话：             E-mail</w:t>
            </w:r>
            <w:r>
              <w:rPr>
                <w:rFonts w:hint="eastAsia" w:ascii="宋体" w:hAnsi="宋体" w:eastAsia="宋体"/>
                <w:szCs w:val="21"/>
              </w:rPr>
              <w:t>：</w:t>
            </w:r>
          </w:p>
        </w:tc>
      </w:tr>
      <w:tr w14:paraId="52866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8500" w:type="dxa"/>
            <w:vAlign w:val="center"/>
          </w:tcPr>
          <w:p w14:paraId="47879923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单位意见（盖章）：</w:t>
            </w:r>
          </w:p>
          <w:p w14:paraId="0DB55016">
            <w:pPr>
              <w:adjustRightInd w:val="0"/>
              <w:snapToGrid w:val="0"/>
              <w:spacing w:line="360" w:lineRule="auto"/>
              <w:rPr>
                <w:rFonts w:ascii="宋体" w:hAnsi="宋体" w:eastAsia="宋体"/>
                <w:szCs w:val="21"/>
              </w:rPr>
            </w:pPr>
          </w:p>
          <w:p w14:paraId="3AC8842A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负责人签名：</w:t>
            </w:r>
          </w:p>
          <w:p w14:paraId="3B5F6EA9">
            <w:pPr>
              <w:adjustRightInd w:val="0"/>
              <w:snapToGrid w:val="0"/>
              <w:spacing w:line="360" w:lineRule="auto"/>
              <w:ind w:firstLine="4830" w:firstLineChars="2300"/>
              <w:rPr>
                <w:rFonts w:ascii="宋体" w:hAnsi="宋体" w:eastAsia="宋体"/>
                <w:szCs w:val="21"/>
              </w:rPr>
            </w:pPr>
          </w:p>
          <w:p w14:paraId="4C53F63D">
            <w:pPr>
              <w:adjustRightInd w:val="0"/>
              <w:snapToGrid w:val="0"/>
              <w:spacing w:line="360" w:lineRule="auto"/>
              <w:ind w:firstLine="6510" w:firstLineChars="3100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年    月    日</w:t>
            </w:r>
          </w:p>
        </w:tc>
      </w:tr>
    </w:tbl>
    <w:p w14:paraId="46E79142">
      <w:pPr>
        <w:adjustRightInd w:val="0"/>
        <w:snapToGrid w:val="0"/>
        <w:spacing w:beforeLines="50" w:afterLines="50"/>
        <w:jc w:val="left"/>
        <w:rPr>
          <w:rFonts w:ascii="宋体" w:hAnsi="宋体" w:eastAsia="宋体"/>
          <w:b/>
          <w:bCs/>
          <w:sz w:val="24"/>
          <w:szCs w:val="24"/>
        </w:rPr>
      </w:pPr>
      <w:r>
        <w:rPr>
          <w:rFonts w:ascii="宋体" w:hAnsi="宋体" w:eastAsia="宋体"/>
          <w:b/>
          <w:bCs/>
          <w:sz w:val="24"/>
          <w:szCs w:val="24"/>
        </w:rPr>
        <w:t>全体作者签名（请按论文作者排序）：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3686"/>
        <w:gridCol w:w="1559"/>
        <w:gridCol w:w="1213"/>
      </w:tblGrid>
      <w:tr w14:paraId="6854C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38C670B6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序号</w:t>
            </w:r>
          </w:p>
        </w:tc>
        <w:tc>
          <w:tcPr>
            <w:tcW w:w="1134" w:type="dxa"/>
            <w:vAlign w:val="center"/>
          </w:tcPr>
          <w:p w14:paraId="0496A389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姓名</w:t>
            </w:r>
          </w:p>
        </w:tc>
        <w:tc>
          <w:tcPr>
            <w:tcW w:w="3686" w:type="dxa"/>
            <w:vAlign w:val="center"/>
          </w:tcPr>
          <w:p w14:paraId="097BCEC0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单位</w:t>
            </w:r>
          </w:p>
        </w:tc>
        <w:tc>
          <w:tcPr>
            <w:tcW w:w="1559" w:type="dxa"/>
            <w:vAlign w:val="center"/>
          </w:tcPr>
          <w:p w14:paraId="58C5A55F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联系电话</w:t>
            </w:r>
          </w:p>
        </w:tc>
        <w:tc>
          <w:tcPr>
            <w:tcW w:w="1213" w:type="dxa"/>
            <w:vAlign w:val="center"/>
          </w:tcPr>
          <w:p w14:paraId="56766BDF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签署日期</w:t>
            </w:r>
          </w:p>
        </w:tc>
      </w:tr>
      <w:tr w14:paraId="5FA2F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797DE936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1</w:t>
            </w:r>
          </w:p>
        </w:tc>
        <w:tc>
          <w:tcPr>
            <w:tcW w:w="1134" w:type="dxa"/>
            <w:vAlign w:val="center"/>
          </w:tcPr>
          <w:p w14:paraId="2B3F6462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51661525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07861A9F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475AC194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251FD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67ACCE0E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2</w:t>
            </w:r>
          </w:p>
        </w:tc>
        <w:tc>
          <w:tcPr>
            <w:tcW w:w="1134" w:type="dxa"/>
            <w:vAlign w:val="center"/>
          </w:tcPr>
          <w:p w14:paraId="7B92A553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65450336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F2AC19A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0E020392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19628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7343A751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3</w:t>
            </w:r>
          </w:p>
        </w:tc>
        <w:tc>
          <w:tcPr>
            <w:tcW w:w="1134" w:type="dxa"/>
            <w:vAlign w:val="center"/>
          </w:tcPr>
          <w:p w14:paraId="54DB18C6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2E183E32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4621E80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68B3DB08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0DBC2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193D3D9A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4</w:t>
            </w:r>
          </w:p>
        </w:tc>
        <w:tc>
          <w:tcPr>
            <w:tcW w:w="1134" w:type="dxa"/>
            <w:vAlign w:val="center"/>
          </w:tcPr>
          <w:p w14:paraId="51086685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138E68C4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7967BC07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7A1396DE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6597E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3C89A6C4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5</w:t>
            </w:r>
          </w:p>
        </w:tc>
        <w:tc>
          <w:tcPr>
            <w:tcW w:w="1134" w:type="dxa"/>
            <w:vAlign w:val="center"/>
          </w:tcPr>
          <w:p w14:paraId="2176E941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398BF936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0759B24B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0642EEF3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5D667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307FE228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6</w:t>
            </w:r>
          </w:p>
        </w:tc>
        <w:tc>
          <w:tcPr>
            <w:tcW w:w="1134" w:type="dxa"/>
            <w:vAlign w:val="center"/>
          </w:tcPr>
          <w:p w14:paraId="47D376E3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6AE1177C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25B57612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17CF340F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67623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51673D1D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7</w:t>
            </w:r>
          </w:p>
        </w:tc>
        <w:tc>
          <w:tcPr>
            <w:tcW w:w="1134" w:type="dxa"/>
            <w:vAlign w:val="center"/>
          </w:tcPr>
          <w:p w14:paraId="049F04F5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7F3DCD79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30E9F069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32F11FDB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24066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6F48B556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8</w:t>
            </w:r>
          </w:p>
        </w:tc>
        <w:tc>
          <w:tcPr>
            <w:tcW w:w="1134" w:type="dxa"/>
            <w:vAlign w:val="center"/>
          </w:tcPr>
          <w:p w14:paraId="2F0F716B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00F0B255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238929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0EE73661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69E61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6F1936D7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 w14:paraId="34538015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4739330F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5EB88A91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773E975D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560D6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151B04C6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1</w:t>
            </w:r>
            <w:r>
              <w:rPr>
                <w:rFonts w:ascii="宋体" w:hAnsi="宋体" w:eastAsia="宋体"/>
                <w:szCs w:val="21"/>
              </w:rPr>
              <w:t>0</w:t>
            </w:r>
          </w:p>
        </w:tc>
        <w:tc>
          <w:tcPr>
            <w:tcW w:w="1134" w:type="dxa"/>
            <w:vAlign w:val="center"/>
          </w:tcPr>
          <w:p w14:paraId="069B3060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317C3FF2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27680D5A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2CCAF4FC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6E67A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704" w:type="dxa"/>
            <w:vAlign w:val="center"/>
          </w:tcPr>
          <w:p w14:paraId="0DC1B44B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…</w:t>
            </w:r>
          </w:p>
        </w:tc>
        <w:tc>
          <w:tcPr>
            <w:tcW w:w="1134" w:type="dxa"/>
            <w:vAlign w:val="center"/>
          </w:tcPr>
          <w:p w14:paraId="3401671C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3686" w:type="dxa"/>
            <w:vAlign w:val="center"/>
          </w:tcPr>
          <w:p w14:paraId="7C4E672F">
            <w:pPr>
              <w:rPr>
                <w:rFonts w:ascii="宋体" w:hAnsi="宋体" w:eastAsia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BA207E9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213" w:type="dxa"/>
            <w:vAlign w:val="center"/>
          </w:tcPr>
          <w:p w14:paraId="5C5F8393">
            <w:pPr>
              <w:jc w:val="center"/>
              <w:rPr>
                <w:rFonts w:ascii="宋体" w:hAnsi="宋体" w:eastAsia="宋体"/>
                <w:szCs w:val="21"/>
              </w:rPr>
            </w:pPr>
          </w:p>
        </w:tc>
      </w:tr>
    </w:tbl>
    <w:p w14:paraId="630D6BC5">
      <w:pPr>
        <w:rPr>
          <w:rFonts w:ascii="宋体" w:hAnsi="宋体" w:eastAsia="宋体"/>
          <w:szCs w:val="21"/>
        </w:rPr>
      </w:pPr>
    </w:p>
    <w:sectPr>
      <w:pgSz w:w="11906" w:h="16838"/>
      <w:pgMar w:top="1418" w:right="1701" w:bottom="1418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1BD"/>
    <w:rsid w:val="00047AB4"/>
    <w:rsid w:val="002B0192"/>
    <w:rsid w:val="0034493E"/>
    <w:rsid w:val="00345BE8"/>
    <w:rsid w:val="0047421B"/>
    <w:rsid w:val="004E4E5E"/>
    <w:rsid w:val="00512DE5"/>
    <w:rsid w:val="005278F6"/>
    <w:rsid w:val="005E0B32"/>
    <w:rsid w:val="00642801"/>
    <w:rsid w:val="006A4E1A"/>
    <w:rsid w:val="00796BE3"/>
    <w:rsid w:val="007B259B"/>
    <w:rsid w:val="0080450F"/>
    <w:rsid w:val="00866225"/>
    <w:rsid w:val="008B00ED"/>
    <w:rsid w:val="00906D16"/>
    <w:rsid w:val="00974EB0"/>
    <w:rsid w:val="009C31BD"/>
    <w:rsid w:val="00A00A97"/>
    <w:rsid w:val="00A2423D"/>
    <w:rsid w:val="00B65141"/>
    <w:rsid w:val="00B84DAA"/>
    <w:rsid w:val="00C83129"/>
    <w:rsid w:val="00CB5BF0"/>
    <w:rsid w:val="00CC63B2"/>
    <w:rsid w:val="00D6214B"/>
    <w:rsid w:val="00DF0DA2"/>
    <w:rsid w:val="00E06190"/>
    <w:rsid w:val="00F4422A"/>
    <w:rsid w:val="0C24604A"/>
    <w:rsid w:val="3AC80B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ADA3D5-FF4E-4622-A638-45D4F55189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962</Words>
  <Characters>1057</Characters>
  <Lines>8</Lines>
  <Paragraphs>2</Paragraphs>
  <TotalTime>24</TotalTime>
  <ScaleCrop>false</ScaleCrop>
  <LinksUpToDate>false</LinksUpToDate>
  <CharactersWithSpaces>1125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2023-09-22T02:43:00Z</dcterms:created>
  <dc:creator>Rui Rui</dc:creator>
  <cp:lastModifiedBy>潘雯</cp:lastModifiedBy>
  <dcterms:modified xsi:type="dcterms:W3CDTF">2025-05-27T06:51:38Z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eyJoZGlkIjoiMDQ5NjA5NjA0MzNkYzlhNGNiYTc3Y2JlZjNmOWE1NzYiLCJ1c2VySWQiOiIxNjg3NTY4MjU5In0=</vt:lpwstr>
  </property>
  <property fmtid="{D5CDD505-2E9C-101B-9397-08002B2CF9AE}" pid="3" name="KSOProductBuildVer">
    <vt:lpwstr>2052-12.1.0.21171</vt:lpwstr>
  </property>
  <property fmtid="{D5CDD505-2E9C-101B-9397-08002B2CF9AE}" pid="4" name="ICV">
    <vt:lpwstr>D6E91DDCAF4041B78BE3A594222B8C8D_13</vt:lpwstr>
  </property>
</Properties>
</file>